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98" w:rsidRDefault="00535798" w:rsidP="00C4684C">
      <w:pPr>
        <w:spacing w:line="211" w:lineRule="atLeast"/>
        <w:textAlignment w:val="baseline"/>
        <w:rPr>
          <w:color w:val="000000"/>
          <w:bdr w:val="none" w:sz="0" w:space="0" w:color="auto" w:frame="1"/>
        </w:rPr>
      </w:pPr>
    </w:p>
    <w:p w:rsidR="00535798" w:rsidRDefault="00535798" w:rsidP="001939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35798" w:rsidRDefault="00535798" w:rsidP="00193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предоставления платных медицинских услуг </w:t>
      </w:r>
    </w:p>
    <w:p w:rsidR="00535798" w:rsidRDefault="00535798" w:rsidP="00193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ОГБУЗ « Вяземская центральная районная больница»</w:t>
      </w:r>
    </w:p>
    <w:p w:rsidR="00535798" w:rsidRDefault="00535798" w:rsidP="00193914">
      <w:pPr>
        <w:jc w:val="center"/>
        <w:rPr>
          <w:b/>
          <w:sz w:val="28"/>
          <w:szCs w:val="28"/>
        </w:rPr>
      </w:pPr>
    </w:p>
    <w:p w:rsidR="00535798" w:rsidRPr="00482E88" w:rsidRDefault="00535798" w:rsidP="00193914">
      <w:pPr>
        <w:jc w:val="center"/>
        <w:outlineLvl w:val="0"/>
        <w:rPr>
          <w:b/>
          <w:sz w:val="28"/>
          <w:szCs w:val="28"/>
        </w:rPr>
      </w:pPr>
      <w:r w:rsidRPr="00482E88">
        <w:rPr>
          <w:b/>
          <w:sz w:val="28"/>
          <w:szCs w:val="28"/>
        </w:rPr>
        <w:t>1. Общая часть</w:t>
      </w:r>
    </w:p>
    <w:p w:rsidR="00535798" w:rsidRDefault="00535798" w:rsidP="00193914">
      <w:pPr>
        <w:jc w:val="center"/>
        <w:rPr>
          <w:b/>
          <w:sz w:val="28"/>
          <w:szCs w:val="28"/>
        </w:rPr>
      </w:pP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разработано в соответствии с частью 7 ст. 84 Федерального</w:t>
      </w:r>
      <w:r w:rsidRPr="007C38F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«Об основах охраны здоровья граждан в  Российской Федерации»,ст.39 Закона Российской Федерации «О защите прав потребителей»,п.4 ст.9.2 Федерального Закона от 12.01.1996года №7 ФЗ «О некоммерческих организациях»,п.6 Постановления Администрации Смоленской области от 26.10.2010года №632 «Об утверждении Порядка определения платы,</w:t>
      </w:r>
      <w:r w:rsidRPr="00816E9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устанавливаемой за выполненные бюджетным учреждением работы,</w:t>
      </w:r>
      <w:r w:rsidRPr="00816E9A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оказанные им услуги для граждан и юридических лиц», Постановление Правительства Российской Федерации от 4.10.2012года №1006 «Об утверждении Правил предоставления медицинскими организациями гражданам платных медицинских услуг».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Настоящее Положение определяет порядок и условия предоставления платных медицинских услуг населению ОГБУЗ  «Вяземская ЦРБ»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Организация и проведение платных услуг направлена на повышение доступности и расширение ассортимента отдельных видов медицинской помощи населению, на укрепление материально-технической базы учреждения, совершенствование организации труда и управления; на повышение материального уровня медицинских работников и их социальной защищенности.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Платной медицинской услугой является любая медицинская услуга, оказываемая пациенту за плату, по его желанию в медицинской учреждении или на дому.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Проведение платных медицинских услуг осуществляется в виде профилактической, лечебно-диагностической, реабилитационной, зубопротезной помощи.</w:t>
      </w:r>
    </w:p>
    <w:p w:rsidR="00535798" w:rsidRPr="00816E9A" w:rsidRDefault="00535798" w:rsidP="00193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Предоставление платных медицинских услуг населению медицинским учреждением осуществляется на основании перечня работ (услуг),</w:t>
      </w:r>
      <w:r w:rsidRPr="00816E9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составляющих медицинскую деятельность и указанных в лицензии  ЛО-67-01-000673 от 28.08.2013 года.</w:t>
      </w:r>
    </w:p>
    <w:p w:rsidR="00535798" w:rsidRDefault="00535798" w:rsidP="00193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 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535798" w:rsidRDefault="00535798" w:rsidP="00193914">
      <w:pPr>
        <w:ind w:firstLine="708"/>
        <w:jc w:val="both"/>
        <w:rPr>
          <w:sz w:val="28"/>
          <w:szCs w:val="28"/>
        </w:rPr>
      </w:pPr>
    </w:p>
    <w:p w:rsidR="00535798" w:rsidRPr="00482E88" w:rsidRDefault="00535798" w:rsidP="00193914">
      <w:pPr>
        <w:ind w:firstLine="708"/>
        <w:jc w:val="center"/>
        <w:outlineLvl w:val="0"/>
        <w:rPr>
          <w:b/>
          <w:sz w:val="28"/>
          <w:szCs w:val="28"/>
        </w:rPr>
      </w:pPr>
      <w:r w:rsidRPr="00482E88">
        <w:rPr>
          <w:b/>
          <w:sz w:val="28"/>
          <w:szCs w:val="28"/>
        </w:rPr>
        <w:t>2. Основание для оказания платных медицинских услуг</w:t>
      </w:r>
    </w:p>
    <w:p w:rsidR="00535798" w:rsidRDefault="00535798" w:rsidP="00193914">
      <w:pPr>
        <w:ind w:firstLine="708"/>
        <w:jc w:val="center"/>
        <w:rPr>
          <w:sz w:val="28"/>
          <w:szCs w:val="28"/>
          <w:u w:val="single"/>
        </w:rPr>
      </w:pP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Платные медицинские услуги оказываются в случае: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Отсутствия соответствующих медицинских услуг в Программе государственных гарантий оказания гражданам РФ бесплатной медицинской помощи на 2014 и на плановый период 2015 и 2016 годов, в том числе в Территориальной программе государственных гарантий оказания гражданам Российской Федерации бесплатной медицинской помощи. 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Предоставления медицинской услуги свыше установленных стандартов медицинской помощи.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Проведения медицинского обследования, освидетельствования, консультации и лечения при самостоятельном обращении за исключением случаев и порядка, предусмотренных статьей 21 Федерального закона «Об основах охраны здоровья граждан в Российской Федерации»и случаев оказания скорой медицинской помощи и медицинской помощи, оказываемой в неотложной или экстренной форме.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Если проведение диагностических и лечебных мероприятий не носит обязательного характера и не обусловлено состоянием пациента.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Желания пациента, обратившегося за медицинской услугой, получить ее за плату, в том числе медицинских услуг с повышенным уровнем сервисного обслуживания при условии не нарушения прав иных граждан на получение бесплатной медицинской помощи.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Обращения за медицинской помощью граждан иностранных государств, не подлежащих обязательному медицинскому страхованию на территории Российской Федерации (за исключением скорой медицинской помощи) в соответствии с Постановлением РФ от 01.09.2005г. № 546 «Об утверждении правил оказания медицинской помощи иностранным гражданам на территории Российской Федерации».</w:t>
      </w:r>
    </w:p>
    <w:p w:rsidR="00535798" w:rsidRDefault="00535798" w:rsidP="00193914">
      <w:pPr>
        <w:jc w:val="both"/>
        <w:rPr>
          <w:sz w:val="28"/>
          <w:szCs w:val="28"/>
        </w:rPr>
      </w:pPr>
    </w:p>
    <w:p w:rsidR="00535798" w:rsidRPr="00482E88" w:rsidRDefault="00535798" w:rsidP="00193914">
      <w:pPr>
        <w:jc w:val="center"/>
        <w:outlineLvl w:val="0"/>
        <w:rPr>
          <w:b/>
          <w:sz w:val="28"/>
          <w:szCs w:val="28"/>
        </w:rPr>
      </w:pPr>
      <w:r w:rsidRPr="00482E88">
        <w:rPr>
          <w:b/>
          <w:sz w:val="28"/>
          <w:szCs w:val="28"/>
        </w:rPr>
        <w:t>3. Порядок предоставления платных медицинских услуг</w:t>
      </w:r>
    </w:p>
    <w:p w:rsidR="00535798" w:rsidRDefault="00535798" w:rsidP="00193914">
      <w:pPr>
        <w:jc w:val="center"/>
        <w:rPr>
          <w:sz w:val="28"/>
          <w:szCs w:val="28"/>
          <w:u w:val="single"/>
        </w:rPr>
      </w:pPr>
    </w:p>
    <w:p w:rsidR="00535798" w:rsidRDefault="00535798" w:rsidP="00193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ОГБУЗ «Вяземская ЦРБ» определяет возможность оказания платных медицинских услуг в зависимости от материальной базы, численного состава и квалификации персонала, спроса на услугу. </w:t>
      </w:r>
    </w:p>
    <w:p w:rsidR="00535798" w:rsidRDefault="00535798" w:rsidP="00193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ЛПУ обеспечивает граждан бесплатной, доступной и достоверной информацией: 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видах медицинских услуг, оказываемых бесплатно в рамках программы обязательного медицинского страхования и целевых комплексных программ, финансируемых за счет бюджета и ТФОМС;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видах медицинских услуг, не вошедших в программу обязательного медицинского страхования и целевые комплексные программы, оказываемые ЛПУ за счет личных средств граждан;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возможностях ЛПУ оказывать услуги по желанию граждан за плату по ценам, отражающим полную стоимость медицинской услуги или предоставление сервисных услуг за дополнительную плату без оплаты полной стоимости медицинской услуги;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предоставления и получения этих услуг;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о льготах для отдельных категорий граждан;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о квалификации и сертификации специалистов, оказывающих платные медицинские услуги;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порядке обращения по вопросам качества оказания платных медицинских услуг.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3.3.При предоставлении платных медицинских услуг сохраняется установленный режим работы ЛПУ, не должны ухудшаться доступность и качество медицинской помощи, которая входит в гарантированный перечень бесплатных медицинских услуг, или предусмотренной в целевых комплексных программах, финансируемых из бюджета и ТФОМС.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Предоставление медицинских и иных услуг за плату осуществляется в соответствии с главой 39 Гражданского Кодекса Российской Федерации на основе договоров, регламентирующих условия и сроки их предоставления, порядок расчетов, права и обязанности и ответственность сторон, стоимость услуг, которые должны быть доведены до сведения граждан в доступной, понятной форме. Кроме того, в соответствии со статьями 428, 432-438 Гражданского Кодекса Российской Федерации, договор может быть заключен в устной форме посредством предоставления учреждением информации о платных услугах, совершения гражданином действий по согласию на условия и выдачи гражданину документа, подтверждающего оплату услуг. Оказание платных услуг в стационаре оформляется договорами в письменной форме, регламентирующими условия и сроки их предоставления, права, обязанности и ответственность сторон, стоимость услуг, которые должны быть доведены до сведения граждан в доступной, понятной форме.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3.5.ОГБУЗ«Вяземская ЦРБ» может заключать договоры на предоставление платных медицинских услуг: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с гражданами на оказание платных медицинских услуг им или их родственниками;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с юридическими лицами – организациями, предприятиями, объединениями различных форм собственности на оказание платных медицинских услуг.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Платные медицинские услуги оказываются сотрудниками лечебного учреждения в свободное от основной работы время с обязательным составлением раздельных графиков по основной работе  и работе по оказанию платных медицинских услуг. Оказание платных медицинских услуг пациенту в основное рабочее время специалиста, оказывающего ее, допускается при условии первоочередного оказания гражданам медицинской помощи по программе обязательного медицинского страхования и целевым комплексным программам, финансируемым из бюджета и ФОМС в полном объеме.</w:t>
      </w:r>
    </w:p>
    <w:p w:rsidR="00535798" w:rsidRDefault="00535798" w:rsidP="00193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При оказании платных медицинских услуг в установленном порядке заполняется медицинская документация. При этом в амбулаторной карте и карте стационарного больного делается отметка об оказании медицинских услуг на платной основе. После оказания медицинской услуги пациенту выдается медицинское заключение.</w:t>
      </w:r>
    </w:p>
    <w:p w:rsidR="00535798" w:rsidRDefault="00535798" w:rsidP="00193914">
      <w:pPr>
        <w:jc w:val="both"/>
        <w:rPr>
          <w:sz w:val="28"/>
          <w:szCs w:val="28"/>
        </w:rPr>
      </w:pPr>
    </w:p>
    <w:p w:rsidR="00535798" w:rsidRPr="00482E88" w:rsidRDefault="00535798" w:rsidP="00193914">
      <w:pPr>
        <w:jc w:val="center"/>
        <w:outlineLvl w:val="0"/>
        <w:rPr>
          <w:b/>
          <w:sz w:val="28"/>
          <w:szCs w:val="28"/>
        </w:rPr>
      </w:pPr>
      <w:r w:rsidRPr="00482E88">
        <w:rPr>
          <w:b/>
          <w:sz w:val="28"/>
          <w:szCs w:val="28"/>
        </w:rPr>
        <w:t>4. Учет платных медицинских услуг. По</w:t>
      </w:r>
      <w:r>
        <w:rPr>
          <w:b/>
          <w:sz w:val="28"/>
          <w:szCs w:val="28"/>
        </w:rPr>
        <w:t>рядок расчетов. Ценообразование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Лечебное учреждение организует раздельный бухгалтерский и статистический учет медицинских услуг, финансируемых за счет бюджета, фонда обязательного медицинского страхования, оказываемых за счет средств организаций и предприятий в рамках заключенных договоров и личных средств граждан.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Денежные средства, получаемые ЛПУ от оказания платных медицинских услуг, аккумулируются на счете средств, полученных от приносящей доход деятельности. По ОГБУЗ «Вяземская ЦРБ» составляется план финансово-хозяйственной деятельности  на текущий год по поступлениям и расходам учреждения.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Оплата за медицинские услуги производится путем безналичных расчетов лично гражданином через банк, непосредственно в медицинском учреждении с применением контрольно-кассового аппарата и использованием квитанции строгой отчетности. Медицинское учреждение обязано выдавать потребителю кассовый чек или один экземпляр заполненной квитанции, являющейся документом строгой отчетности, подтверждающие прием наличных денежных средств.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По требованию лица, оплатившего услугу, учреждение обязано выдать справку установленной формы об оплате медицинской услуги для предоставления в налоговые органы Российской Федерации.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Стоимость платных медицинских услуг определяется на основании калькуляции цены с учетом всех расходов, связанных с предоставлением этих услуг, спроса на платную услугу, требований к качеству платной услуги, а также с учетом положений отраслевых и ведомственных нормативных правовых актов по определению расчетно-нормативных затрат на оказание платной услуги.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Цены на платные медицинские услуги с калькуляцией утверждаются главным врачом.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  При расчете стоимости услуг используются фактические расходы учреждения, данные бухгалтерской и статистической отчетности за прошедший период.</w:t>
      </w:r>
    </w:p>
    <w:p w:rsidR="00535798" w:rsidRDefault="00535798" w:rsidP="0019391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Цена на платную услугу определяется по формуле:</w:t>
      </w:r>
    </w:p>
    <w:p w:rsidR="00535798" w:rsidRDefault="00535798" w:rsidP="001939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Ц = Сс +  Р, где</w:t>
      </w:r>
    </w:p>
    <w:p w:rsidR="00535798" w:rsidRDefault="00535798" w:rsidP="001939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 –  цена на платную услугу;</w:t>
      </w:r>
    </w:p>
    <w:p w:rsidR="00535798" w:rsidRDefault="00535798" w:rsidP="001939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Сс – себестоимость услуги;</w:t>
      </w:r>
    </w:p>
    <w:p w:rsidR="00535798" w:rsidRDefault="00535798" w:rsidP="001939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- рентабельность (в соответствии с приказом Департамента Смоленской области по здравоохранению от 14.01.2013года №0042 уровень рентабельности не должен превышать 20%)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4.8.1 Цены на оказание услуг по ультразвуковому исследованию  определяются исходя из условных единиц трудоемкости (УЕТ). За 1УЕ</w:t>
      </w:r>
      <w:r>
        <w:rPr>
          <w:sz w:val="28"/>
          <w:szCs w:val="28"/>
          <w:lang w:val="en-US"/>
        </w:rPr>
        <w:t>T</w:t>
      </w:r>
      <w:r w:rsidRPr="00134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 объем работы врача, необходимый для обследования.               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4.8.2 Расчет себестоимости услуги определяется в соответствии с приказом Департамента Смоленской области по здравоохранению от 18.04.2011г №422(в редакции приказа Департамента Смоленской области по здравоохранению от14.01.2013г.№0042) «Об утверждении Порядка определения цен (тарифов) на медицинские услуги, предоставляемыми областными государственными бюджетными и  областными государственными казенными учреждениями здравоохранения».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4.8.3 Финансовые средства, полученные от оказания платных медицинских услуг после уплаты налогов в соответствии с действующим законодательством, направляются на расходы, связанные с уставной деятельностью учреждения, в том числе: до 40% (без начислений ) -на оплату медицинского персонала, занятого непосредственно выполнением медицинской услуги, до </w:t>
      </w:r>
      <w:r w:rsidRPr="006E32B7">
        <w:rPr>
          <w:sz w:val="28"/>
          <w:szCs w:val="28"/>
        </w:rPr>
        <w:t>5</w:t>
      </w:r>
      <w:r>
        <w:rPr>
          <w:sz w:val="28"/>
          <w:szCs w:val="28"/>
        </w:rPr>
        <w:t xml:space="preserve"> % - административному персоналу, способствующему  организации  платных услуг в ЛПУ(областной закон от 1.11.2010г № 85-з ,в редакции областного закона от 30.11.2011г № 116-з), </w:t>
      </w:r>
      <w:r w:rsidRPr="006E32B7">
        <w:rPr>
          <w:sz w:val="28"/>
          <w:szCs w:val="28"/>
        </w:rPr>
        <w:t>10</w:t>
      </w:r>
      <w:r>
        <w:rPr>
          <w:sz w:val="28"/>
          <w:szCs w:val="28"/>
        </w:rPr>
        <w:t>% - на стимулирующие</w:t>
      </w:r>
      <w:r w:rsidRPr="005F76E8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медицинскому и прочему персоналу, направленные на повышение оплаты труда работников в соответствии с Указом Президента Российской Федерации от 7 мая 2012 года № 597 «О мероприятиях по реализации государственной социальной политики», остальные средства направляются на материально-техническое развитие учреждения, начисления на заработную плату. Сумма средств, направляемых на оплату, распределяется в подразделениях, оказывающих платные медицинские услуги, с учетом фактического вклада каждого работника ЛПУ и утверждается главным врачом.</w:t>
      </w:r>
    </w:p>
    <w:p w:rsidR="00535798" w:rsidRPr="00413E39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4.8.4. Главному врачу учреждения за организацию работы по оказанию</w:t>
      </w:r>
      <w:r>
        <w:rPr>
          <w:sz w:val="28"/>
          <w:szCs w:val="28"/>
          <w:u w:val="single"/>
        </w:rPr>
        <w:t xml:space="preserve"> 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3E39">
        <w:rPr>
          <w:sz w:val="28"/>
          <w:szCs w:val="28"/>
        </w:rPr>
        <w:t>латных</w:t>
      </w:r>
      <w:r>
        <w:rPr>
          <w:sz w:val="28"/>
          <w:szCs w:val="28"/>
        </w:rPr>
        <w:t xml:space="preserve"> медицинских услуг приказом начальника Департамента Смоленской области по здравоохранению по итогам работы за квартал, устанавливается премия до 1,5% от дохода, за оказанные платные услуги, при условии премирования медицинских работников (приказ Департамента Смоленской области по здравоохранению от 08.02.2013г № 175).</w:t>
      </w:r>
    </w:p>
    <w:p w:rsidR="00535798" w:rsidRPr="00413E39" w:rsidRDefault="00535798" w:rsidP="00193914">
      <w:pPr>
        <w:rPr>
          <w:sz w:val="28"/>
          <w:szCs w:val="28"/>
        </w:rPr>
      </w:pPr>
    </w:p>
    <w:p w:rsidR="00535798" w:rsidRPr="00482E88" w:rsidRDefault="00535798" w:rsidP="001939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82E88">
        <w:rPr>
          <w:b/>
          <w:sz w:val="28"/>
          <w:szCs w:val="28"/>
        </w:rPr>
        <w:t>5.Ответственно</w:t>
      </w:r>
      <w:r>
        <w:rPr>
          <w:b/>
          <w:sz w:val="28"/>
          <w:szCs w:val="28"/>
        </w:rPr>
        <w:t>сть и порядок разрешения споров</w:t>
      </w:r>
    </w:p>
    <w:p w:rsidR="00535798" w:rsidRDefault="00535798" w:rsidP="00193914">
      <w:pPr>
        <w:ind w:firstLine="708"/>
        <w:jc w:val="both"/>
        <w:rPr>
          <w:sz w:val="28"/>
          <w:szCs w:val="28"/>
        </w:rPr>
      </w:pPr>
    </w:p>
    <w:p w:rsidR="00535798" w:rsidRDefault="00535798" w:rsidP="00193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  ЛПУ обязано обеспечить соответствие предоставляемых платных медицинских услуг населению требованиям, предъявляемых к методам диагностики, профилактики и лечения, разрешенным на территории Российской Федерации.</w:t>
      </w:r>
    </w:p>
    <w:p w:rsidR="00535798" w:rsidRDefault="00535798" w:rsidP="00193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Потребители, пользующиеся платными медицинскими услугами, обязаны: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оплатить стоимость предоставляемой медицинской услуги;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требования, обеспечивающие качественное предоставление платной медицинской помощи, включая сообщение необходимых для этого сведений.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компенсации за причинение морального вреда в соответствии с законодательством РФ и настоящим Положением.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При несоблюдении медучреждением обязательств по срокам исполнения услуг потребитель вправе по своему выбору: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назначить новый срок оказания услуг;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потребовать исполнения услуги другим специалистом;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расторгнуть договор и потребовать возмещения убытков.</w:t>
      </w:r>
    </w:p>
    <w:p w:rsidR="00535798" w:rsidRDefault="00535798" w:rsidP="00193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Претензии и споры, возникающие между потребителем и медучреждением, разрешаются по согласию сторон или в судебном порядке в соответствии с законодательством РФ.</w:t>
      </w:r>
    </w:p>
    <w:p w:rsidR="00535798" w:rsidRPr="00C4684C" w:rsidRDefault="00535798" w:rsidP="00DF7DB0">
      <w:pPr>
        <w:jc w:val="both"/>
        <w:rPr>
          <w:color w:val="000000"/>
        </w:rPr>
      </w:pPr>
      <w:r>
        <w:tab/>
        <w:t>5.6. Медицинское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sectPr w:rsidR="00535798" w:rsidRPr="00C4684C" w:rsidSect="00E578D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37E"/>
    <w:multiLevelType w:val="hybridMultilevel"/>
    <w:tmpl w:val="FD0A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F0D77"/>
    <w:multiLevelType w:val="multilevel"/>
    <w:tmpl w:val="601470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6A337AB1"/>
    <w:multiLevelType w:val="hybridMultilevel"/>
    <w:tmpl w:val="697C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C52"/>
    <w:rsid w:val="000B00E9"/>
    <w:rsid w:val="0013449A"/>
    <w:rsid w:val="00193914"/>
    <w:rsid w:val="002963EB"/>
    <w:rsid w:val="002C36FC"/>
    <w:rsid w:val="002D2623"/>
    <w:rsid w:val="00316C52"/>
    <w:rsid w:val="00351B21"/>
    <w:rsid w:val="00382F2A"/>
    <w:rsid w:val="00413E39"/>
    <w:rsid w:val="004801C6"/>
    <w:rsid w:val="00482E88"/>
    <w:rsid w:val="00535798"/>
    <w:rsid w:val="005E343E"/>
    <w:rsid w:val="005F76E8"/>
    <w:rsid w:val="00653643"/>
    <w:rsid w:val="006B2CC8"/>
    <w:rsid w:val="006D6D65"/>
    <w:rsid w:val="006E32B7"/>
    <w:rsid w:val="006F23B6"/>
    <w:rsid w:val="006F56BA"/>
    <w:rsid w:val="00713C47"/>
    <w:rsid w:val="00737EA4"/>
    <w:rsid w:val="007C38F0"/>
    <w:rsid w:val="00816E9A"/>
    <w:rsid w:val="0082123A"/>
    <w:rsid w:val="008961FB"/>
    <w:rsid w:val="008A2BD3"/>
    <w:rsid w:val="009C0385"/>
    <w:rsid w:val="00AE7308"/>
    <w:rsid w:val="00B204D3"/>
    <w:rsid w:val="00B610CB"/>
    <w:rsid w:val="00BA6588"/>
    <w:rsid w:val="00C4684C"/>
    <w:rsid w:val="00C8776A"/>
    <w:rsid w:val="00C904CA"/>
    <w:rsid w:val="00CB04D1"/>
    <w:rsid w:val="00D36453"/>
    <w:rsid w:val="00D51AD7"/>
    <w:rsid w:val="00D931A0"/>
    <w:rsid w:val="00DF7DB0"/>
    <w:rsid w:val="00E30AAD"/>
    <w:rsid w:val="00E578D0"/>
    <w:rsid w:val="00FB0C28"/>
    <w:rsid w:val="00FB349C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3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B2C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1A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2B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038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CC8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1A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A2BD3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0385"/>
    <w:rPr>
      <w:rFonts w:ascii="Cambria" w:hAnsi="Cambria" w:cs="Times New Roman"/>
      <w:color w:val="243F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1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6C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2CC8"/>
    <w:pPr>
      <w:spacing w:before="100" w:beforeAutospacing="1" w:after="100" w:afterAutospacing="1"/>
    </w:pPr>
  </w:style>
  <w:style w:type="character" w:customStyle="1" w:styleId="darkblue">
    <w:name w:val="dark_blue"/>
    <w:basedOn w:val="DefaultParagraphFont"/>
    <w:uiPriority w:val="99"/>
    <w:rsid w:val="006B2CC8"/>
    <w:rPr>
      <w:rFonts w:cs="Times New Roman"/>
    </w:rPr>
  </w:style>
  <w:style w:type="character" w:styleId="Hyperlink">
    <w:name w:val="Hyperlink"/>
    <w:basedOn w:val="DefaultParagraphFont"/>
    <w:uiPriority w:val="99"/>
    <w:rsid w:val="006B2CC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B2CC8"/>
    <w:rPr>
      <w:rFonts w:cs="Times New Roman"/>
    </w:rPr>
  </w:style>
  <w:style w:type="character" w:styleId="Strong">
    <w:name w:val="Strong"/>
    <w:basedOn w:val="DefaultParagraphFont"/>
    <w:uiPriority w:val="99"/>
    <w:qFormat/>
    <w:rsid w:val="00D51AD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0B0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6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1994</Words>
  <Characters>11369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Dell</dc:creator>
  <cp:keywords/>
  <dc:description/>
  <cp:lastModifiedBy>BIZON</cp:lastModifiedBy>
  <cp:revision>3</cp:revision>
  <cp:lastPrinted>2016-01-29T09:28:00Z</cp:lastPrinted>
  <dcterms:created xsi:type="dcterms:W3CDTF">2016-02-01T07:51:00Z</dcterms:created>
  <dcterms:modified xsi:type="dcterms:W3CDTF">2016-02-01T07:52:00Z</dcterms:modified>
</cp:coreProperties>
</file>